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pPr>
      <w:r>
        <w:rPr/>
        <w:t>Email subj heading: Feb 14 recital info</w:t>
      </w:r>
    </w:p>
    <w:p>
      <w:pPr>
        <w:pStyle w:val="LOnormal"/>
        <w:rPr/>
      </w:pPr>
      <w:r>
        <w:rPr/>
      </w:r>
    </w:p>
    <w:p>
      <w:pPr>
        <w:pStyle w:val="LOnormal"/>
        <w:rPr/>
      </w:pPr>
      <w:r>
        <w:rPr/>
        <w:t>Message:</w:t>
      </w:r>
    </w:p>
    <w:p>
      <w:pPr>
        <w:pStyle w:val="LOnormal"/>
        <w:rPr/>
      </w:pPr>
      <w:r>
        <w:rPr/>
      </w:r>
    </w:p>
    <w:p>
      <w:pPr>
        <w:pStyle w:val="LOnormal"/>
        <w:rPr/>
      </w:pPr>
      <w:r>
        <w:rPr/>
        <w:t>Hello Burlington Branch Colleagues, and a belated Happy New Year!</w:t>
      </w:r>
    </w:p>
    <w:p>
      <w:pPr>
        <w:pStyle w:val="LOnormal"/>
        <w:rPr/>
      </w:pPr>
      <w:r>
        <w:rPr/>
      </w:r>
    </w:p>
    <w:p>
      <w:pPr>
        <w:pStyle w:val="LOnormal"/>
        <w:rPr/>
      </w:pPr>
      <w:r>
        <w:rPr/>
        <w:t>This is about the virtual winter recital on Feb 14. First, a thankyou, again, to all of you who tuned in to the recital in November, to all of you whose students participated, and to Patty Bergeron for handling the technical arrangements. That is a very time-consuming job!</w:t>
      </w:r>
    </w:p>
    <w:p>
      <w:pPr>
        <w:pStyle w:val="LOnormal"/>
        <w:rPr/>
      </w:pPr>
      <w:r>
        <w:rPr/>
      </w:r>
    </w:p>
    <w:p>
      <w:pPr>
        <w:pStyle w:val="LOnormal"/>
        <w:rPr/>
      </w:pPr>
      <w:r>
        <w:rPr/>
        <w:t>The set-up for Feb will be both similar to, and different from, Nov, as we look for ways to make online recitals as rewarding as possible, with as good sound quality as we can manage.</w:t>
      </w:r>
    </w:p>
    <w:p>
      <w:pPr>
        <w:pStyle w:val="LOnormal"/>
        <w:rPr/>
      </w:pPr>
      <w:r>
        <w:rPr/>
      </w:r>
    </w:p>
    <w:p>
      <w:pPr>
        <w:pStyle w:val="LOnormal"/>
        <w:rPr/>
      </w:pPr>
      <w:r>
        <w:rPr/>
        <w:t>Sarah Williams will handle the technical arrangements for the Feb recital, and will be the host.</w:t>
      </w:r>
    </w:p>
    <w:p>
      <w:pPr>
        <w:pStyle w:val="LOnormal"/>
        <w:rPr/>
      </w:pPr>
      <w:r>
        <w:rPr/>
      </w:r>
    </w:p>
    <w:p>
      <w:pPr>
        <w:pStyle w:val="LOnormal"/>
        <w:rPr>
          <w:b/>
          <w:b/>
        </w:rPr>
      </w:pPr>
      <w:r>
        <w:rPr>
          <w:b/>
        </w:rPr>
        <w:t>The two deadlines are the same as previously announced:</w:t>
      </w:r>
    </w:p>
    <w:p>
      <w:pPr>
        <w:pStyle w:val="LOnormal"/>
        <w:spacing w:lineRule="auto" w:line="240"/>
        <w:rPr>
          <w:rFonts w:ascii="Arial" w:hAnsi="Arial" w:eastAsia="Times New Roman" w:cs="Times New Roman"/>
          <w:b/>
          <w:b/>
        </w:rPr>
      </w:pPr>
      <w:r>
        <w:rPr>
          <w:rFonts w:eastAsia="Times New Roman" w:cs="Times New Roman" w:ascii="Arial" w:hAnsi="Arial"/>
          <w:b/>
        </w:rPr>
      </w:r>
    </w:p>
    <w:p>
      <w:pPr>
        <w:pStyle w:val="LOnormal"/>
        <w:spacing w:lineRule="auto" w:line="240"/>
        <w:rPr/>
      </w:pPr>
      <w:r>
        <w:rPr>
          <w:rFonts w:eastAsia="Times New Roman" w:cs="Times New Roman" w:ascii="Arial" w:hAnsi="Arial"/>
          <w:b/>
        </w:rPr>
        <w:t>*Fri, Feb 5</w:t>
      </w:r>
      <w:r>
        <w:rPr>
          <w:rFonts w:eastAsia="Times New Roman" w:cs="Times New Roman" w:ascii="Arial" w:hAnsi="Arial"/>
        </w:rPr>
        <w:t>,</w:t>
      </w:r>
      <w:r>
        <w:rPr>
          <w:rFonts w:eastAsia="Times New Roman" w:cs="Times New Roman" w:ascii="Arial" w:hAnsi="Arial"/>
          <w:b/>
        </w:rPr>
        <w:t xml:space="preserve"> send your Recital Registration and Live-Stream/Video Permission forms to Edward Darling, Recital Coordinator, by email: </w:t>
      </w:r>
      <w:hyperlink r:id="rId2">
        <w:r>
          <w:rPr>
            <w:rFonts w:eastAsia="Times New Roman" w:cs="Times New Roman" w:ascii="Arial" w:hAnsi="Arial"/>
            <w:b/>
            <w:color w:val="1155CC"/>
            <w:u w:val="single"/>
          </w:rPr>
          <w:t>edwardjohndarling@gmail.com</w:t>
        </w:r>
      </w:hyperlink>
      <w:r>
        <w:rPr>
          <w:rFonts w:eastAsia="Times New Roman" w:cs="Times New Roman" w:ascii="Arial" w:hAnsi="Arial"/>
          <w:b/>
        </w:rPr>
        <w:t xml:space="preserve">.  </w:t>
      </w:r>
      <w:r>
        <w:rPr>
          <w:rFonts w:eastAsia="Times New Roman" w:cs="Times New Roman" w:ascii="Arial" w:hAnsi="Arial"/>
          <w:b w:val="false"/>
          <w:bCs w:val="false"/>
        </w:rPr>
        <w:t>Forms and Guidelines are also available on the VMTA website, on the Events Calendar page.</w:t>
      </w:r>
    </w:p>
    <w:p>
      <w:pPr>
        <w:pStyle w:val="LOnormal"/>
        <w:spacing w:lineRule="auto" w:line="240"/>
        <w:rPr>
          <w:rFonts w:ascii="Arial" w:hAnsi="Arial"/>
        </w:rPr>
      </w:pPr>
      <w:r>
        <w:rPr>
          <w:rFonts w:eastAsia="Times New Roman" w:cs="Times New Roman" w:ascii="Arial" w:hAnsi="Arial"/>
          <w:b/>
        </w:rPr>
        <w:tab/>
      </w:r>
    </w:p>
    <w:p>
      <w:pPr>
        <w:pStyle w:val="LOnormal"/>
        <w:spacing w:lineRule="auto" w:line="240"/>
        <w:rPr/>
      </w:pPr>
      <w:r>
        <w:rPr>
          <w:rFonts w:eastAsia="Times New Roman" w:cs="Times New Roman" w:ascii="Arial" w:hAnsi="Arial"/>
          <w:b/>
          <w:u w:val="single"/>
        </w:rPr>
        <w:t>*No Later Than Sun, Feb 7</w:t>
      </w:r>
      <w:r>
        <w:rPr>
          <w:rFonts w:eastAsia="Times New Roman" w:cs="Times New Roman" w:ascii="Arial" w:hAnsi="Arial"/>
        </w:rPr>
        <w:t>,</w:t>
      </w:r>
      <w:r>
        <w:rPr>
          <w:rFonts w:eastAsia="Times New Roman" w:cs="Times New Roman" w:ascii="Arial" w:hAnsi="Arial"/>
          <w:b/>
        </w:rPr>
        <w:t xml:space="preserve"> email video links to Sarah Williamns:  </w:t>
      </w:r>
      <w:hyperlink r:id="rId3">
        <w:r>
          <w:rPr>
            <w:rFonts w:ascii="Arial" w:hAnsi="Arial"/>
            <w:b/>
            <w:bCs/>
            <w:color w:val="1155CC"/>
            <w:u w:val="single"/>
          </w:rPr>
          <w:t>sarah5432@gmail.com</w:t>
        </w:r>
      </w:hyperlink>
    </w:p>
    <w:p>
      <w:pPr>
        <w:pStyle w:val="LOnormal"/>
        <w:rPr>
          <w:rFonts w:ascii="Arial" w:hAnsi="Arial"/>
        </w:rPr>
      </w:pPr>
      <w:r>
        <w:rPr>
          <w:rFonts w:ascii="Arial" w:hAnsi="Arial"/>
        </w:rPr>
        <w:t>(802) 223-5307.</w:t>
      </w:r>
    </w:p>
    <w:p>
      <w:pPr>
        <w:pStyle w:val="LOnormal"/>
        <w:rPr/>
      </w:pPr>
      <w:r>
        <w:rPr/>
      </w:r>
    </w:p>
    <w:p>
      <w:pPr>
        <w:pStyle w:val="LOnormal"/>
        <w:rPr/>
      </w:pPr>
      <w:r>
        <w:rPr/>
        <w:t>------------------------------</w:t>
      </w:r>
    </w:p>
    <w:p>
      <w:pPr>
        <w:pStyle w:val="LOnormal"/>
        <w:rPr/>
      </w:pPr>
      <w:r>
        <w:rPr/>
      </w:r>
    </w:p>
    <w:p>
      <w:pPr>
        <w:pStyle w:val="LOnormal"/>
        <w:rPr>
          <w:shd w:fill="DEE6EF" w:val="clear"/>
        </w:rPr>
      </w:pPr>
      <w:r>
        <w:rPr>
          <w:b/>
          <w:shd w:fill="auto" w:val="clear"/>
        </w:rPr>
        <w:t xml:space="preserve">1. </w:t>
      </w:r>
      <w:r>
        <w:rPr>
          <w:shd w:fill="auto" w:val="clear"/>
        </w:rPr>
        <w:t xml:space="preserve">The recital will be held on the RockOutLoud video platform. </w:t>
      </w:r>
      <w:r>
        <w:rPr>
          <w:b/>
          <w:shd w:fill="auto" w:val="clear"/>
        </w:rPr>
        <w:t xml:space="preserve">To join the recital room, you and your students and families will need, </w:t>
      </w:r>
      <w:r>
        <w:rPr>
          <w:b/>
          <w:shd w:fill="auto" w:val="clear"/>
        </w:rPr>
        <w:t>in advance,</w:t>
      </w:r>
      <w:r>
        <w:rPr>
          <w:b/>
          <w:shd w:fill="auto" w:val="clear"/>
        </w:rPr>
        <w:t xml:space="preserve"> either the RockOutLoud app (</w:t>
      </w:r>
      <w:r>
        <w:rPr>
          <w:b/>
          <w:shd w:fill="auto" w:val="clear"/>
        </w:rPr>
        <w:t xml:space="preserve">for Mobile devices - </w:t>
      </w:r>
      <w:r>
        <w:rPr>
          <w:b/>
          <w:shd w:fill="auto" w:val="clear"/>
        </w:rPr>
        <w:t xml:space="preserve">get this through either Google Play Store, or Apple Store) or the Chrome browser (for Windows participants). </w:t>
      </w:r>
      <w:r>
        <w:rPr>
          <w:b w:val="false"/>
          <w:bCs w:val="false"/>
          <w:shd w:fill="auto" w:val="clear"/>
        </w:rPr>
        <w:t>Download Chrome</w:t>
      </w:r>
      <w:r>
        <w:rPr>
          <w:rFonts w:ascii="Arial" w:hAnsi="Arial"/>
          <w:b w:val="false"/>
          <w:bCs w:val="false"/>
          <w:sz w:val="22"/>
          <w:szCs w:val="22"/>
          <w:shd w:fill="auto" w:val="clear"/>
        </w:rPr>
        <w:t xml:space="preserve"> </w:t>
      </w:r>
      <w:hyperlink r:id="rId4">
        <w:r>
          <w:rPr>
            <w:rStyle w:val="InternetLink"/>
            <w:rFonts w:ascii="Arial" w:hAnsi="Arial"/>
            <w:b/>
            <w:bCs/>
            <w:color w:val="1155CC"/>
            <w:sz w:val="22"/>
            <w:szCs w:val="22"/>
            <w:shd w:fill="auto" w:val="clear"/>
          </w:rPr>
          <w:t>here</w:t>
        </w:r>
      </w:hyperlink>
      <w:r>
        <w:rPr>
          <w:rFonts w:ascii="Arial" w:hAnsi="Arial"/>
          <w:b w:val="false"/>
          <w:bCs w:val="false"/>
          <w:sz w:val="22"/>
          <w:szCs w:val="22"/>
          <w:shd w:fill="auto" w:val="clear"/>
        </w:rPr>
        <w:t xml:space="preserve"> </w:t>
      </w:r>
      <w:r>
        <w:rPr>
          <w:rFonts w:ascii="Times New Roman" w:hAnsi="Times New Roman"/>
          <w:b w:val="false"/>
          <w:bCs w:val="false"/>
          <w:sz w:val="24"/>
          <w:szCs w:val="24"/>
          <w:shd w:fill="auto" w:val="clear"/>
        </w:rPr>
        <w:t xml:space="preserve">if necessary. </w:t>
      </w:r>
    </w:p>
    <w:p>
      <w:pPr>
        <w:pStyle w:val="LOnormal"/>
        <w:rPr>
          <w:b/>
          <w:b/>
          <w:shd w:fill="FFFF00" w:val="clear"/>
        </w:rPr>
      </w:pPr>
      <w:r>
        <w:rPr>
          <w:b/>
          <w:shd w:fill="FFFF00" w:val="clear"/>
        </w:rPr>
      </w:r>
    </w:p>
    <w:p>
      <w:pPr>
        <w:pStyle w:val="LOnormal"/>
        <w:rPr/>
      </w:pPr>
      <w:r>
        <w:rPr>
          <w:b/>
        </w:rPr>
        <w:t xml:space="preserve">2. Perform live or on video: </w:t>
      </w:r>
      <w:r>
        <w:rPr/>
        <w:t xml:space="preserve">For teachers and students-- You may perform live if you wish.  Live-stream performances will precede video performances. </w:t>
      </w:r>
    </w:p>
    <w:p>
      <w:pPr>
        <w:pStyle w:val="LOnormal"/>
        <w:rPr>
          <w:b/>
          <w:b/>
        </w:rPr>
      </w:pPr>
      <w:r>
        <w:rPr>
          <w:b/>
        </w:rPr>
      </w:r>
    </w:p>
    <w:p>
      <w:pPr>
        <w:pStyle w:val="LOnormal"/>
        <w:rPr/>
      </w:pPr>
      <w:r>
        <w:rPr/>
        <w:t>For better sound quality, we recommend that you submit videos, in the same way as was done in November, with the following guidelines:</w:t>
      </w:r>
    </w:p>
    <w:p>
      <w:pPr>
        <w:pStyle w:val="LOnormal"/>
        <w:ind w:left="720" w:hanging="0"/>
        <w:rPr/>
      </w:pPr>
      <w:r>
        <w:rPr/>
        <w:t xml:space="preserve">*Shoot the video horizontally if possible, and position the camera so that you can be  </w:t>
      </w:r>
    </w:p>
    <w:p>
      <w:pPr>
        <w:pStyle w:val="LOnormal"/>
        <w:ind w:left="720" w:hanging="0"/>
        <w:rPr/>
      </w:pPr>
      <w:r>
        <w:rPr/>
        <w:t xml:space="preserve">  </w:t>
      </w:r>
      <w:r>
        <w:rPr/>
        <w:t>seen at full height when standing in front of the piano.</w:t>
      </w:r>
    </w:p>
    <w:p>
      <w:pPr>
        <w:pStyle w:val="LOnormal"/>
        <w:ind w:left="720" w:hanging="0"/>
        <w:rPr/>
      </w:pPr>
      <w:r>
        <w:rPr/>
        <w:t>*Say your name, the title of your piece, and the composer. Then play your piece.</w:t>
      </w:r>
    </w:p>
    <w:p>
      <w:pPr>
        <w:pStyle w:val="LOnormal"/>
        <w:ind w:left="720" w:hanging="0"/>
        <w:rPr/>
      </w:pPr>
      <w:r>
        <w:rPr/>
        <w:t>*After you finish, stand up and take a bow!</w:t>
      </w:r>
    </w:p>
    <w:p>
      <w:pPr>
        <w:pStyle w:val="LOnormal"/>
        <w:rPr/>
      </w:pPr>
      <w:r>
        <w:rPr/>
      </w:r>
    </w:p>
    <w:p>
      <w:pPr>
        <w:pStyle w:val="LOnormal"/>
        <w:rPr/>
      </w:pPr>
      <w:r>
        <w:rPr>
          <w:b/>
        </w:rPr>
        <w:t>3. Sending videos.</w:t>
      </w:r>
      <w:r>
        <w:rPr/>
        <w:t xml:space="preserve"> Send the link for your video, </w:t>
      </w:r>
      <w:r>
        <w:rPr/>
        <w:t>by Feb 7,</w:t>
      </w:r>
      <w:r>
        <w:rPr/>
        <w:t xml:space="preserve"> to Sarah (</w:t>
      </w:r>
      <w:hyperlink r:id="rId5">
        <w:r>
          <w:rPr>
            <w:rStyle w:val="InternetLink"/>
            <w:b/>
            <w:bCs/>
            <w:color w:val="1155CC"/>
          </w:rPr>
          <w:t>sarah5432@gmail.com</w:t>
        </w:r>
      </w:hyperlink>
      <w:r>
        <w:rPr/>
        <w:t xml:space="preserve">) in the same way as was done in November. If Sarah cannot open the link, she </w:t>
      </w:r>
      <w:r>
        <w:rPr/>
        <w:t>may</w:t>
      </w:r>
      <w:r>
        <w:rPr/>
        <w:t xml:space="preserve"> need assistance from the student.</w:t>
      </w:r>
    </w:p>
    <w:p>
      <w:pPr>
        <w:pStyle w:val="LOnormal"/>
        <w:rPr>
          <w:rFonts w:ascii="Times New Roman" w:hAnsi="Times New Roman"/>
          <w:sz w:val="24"/>
          <w:szCs w:val="24"/>
        </w:rPr>
      </w:pPr>
      <w:r>
        <w:rPr>
          <w:rFonts w:ascii="Times New Roman" w:hAnsi="Times New Roman"/>
          <w:sz w:val="24"/>
          <w:szCs w:val="24"/>
        </w:rPr>
      </w:r>
    </w:p>
    <w:p>
      <w:pPr>
        <w:pStyle w:val="LOnormal"/>
        <w:rPr/>
      </w:pPr>
      <w:r>
        <w:rPr/>
        <w:t>------------------------------</w:t>
      </w:r>
    </w:p>
    <w:p>
      <w:pPr>
        <w:pStyle w:val="LOnormal"/>
        <w:rPr/>
      </w:pPr>
      <w:r>
        <w:rPr/>
      </w:r>
    </w:p>
    <w:p>
      <w:pPr>
        <w:pStyle w:val="LOnormal"/>
        <w:rPr/>
      </w:pPr>
      <w:r>
        <w:rPr/>
        <w:t>Ed will send teachers the program on Feb 7, to pass on to students and their families.</w:t>
      </w:r>
    </w:p>
    <w:p>
      <w:pPr>
        <w:pStyle w:val="LOnormal"/>
        <w:rPr/>
      </w:pPr>
      <w:r>
        <w:rPr/>
      </w:r>
    </w:p>
    <w:p>
      <w:pPr>
        <w:pStyle w:val="LOnormal"/>
        <w:rPr>
          <w:color w:val="auto"/>
        </w:rPr>
      </w:pPr>
      <w:r>
        <w:rPr>
          <w:color w:val="auto"/>
        </w:rPr>
        <w:t xml:space="preserve">Sarah will send the recital link an hour ahead of time on Feb 14. </w:t>
      </w:r>
      <w:r>
        <w:rPr>
          <w:color w:val="auto"/>
          <w:sz w:val="22"/>
          <w:szCs w:val="22"/>
        </w:rPr>
        <w:t>Any Teacher who would like to do a TEST connection, before the recital, is welcome to contact Sarah and schedule a time. Ideally a test connection would take place before Feb 5.</w:t>
      </w:r>
    </w:p>
    <w:p>
      <w:pPr>
        <w:pStyle w:val="LOnormal"/>
        <w:rPr/>
      </w:pPr>
      <w:r>
        <w:rPr/>
      </w:r>
    </w:p>
    <w:p>
      <w:pPr>
        <w:pStyle w:val="LOnormal"/>
        <w:rPr/>
      </w:pPr>
      <w:r>
        <w:rPr/>
        <w:t>The ROL room accommodates 34 viewers, so we may have two recitals, as indicated on the registration form. Write on the form if a student absolutely needs to perform at 2:30 or 4:00. Otherwise, we need flexibility to assign students for either time.</w:t>
      </w:r>
    </w:p>
    <w:p>
      <w:pPr>
        <w:pStyle w:val="LOnormal"/>
        <w:rPr/>
      </w:pPr>
      <w:r>
        <w:rPr/>
      </w:r>
    </w:p>
    <w:p>
      <w:pPr>
        <w:pStyle w:val="LOnormal"/>
        <w:rPr/>
      </w:pPr>
      <w:r>
        <w:rPr/>
        <w:t xml:space="preserve">Thanks! We hope your students can take advantage of this opportunity, and we all look forward to hearing them play on Feb 14. </w:t>
      </w:r>
    </w:p>
    <w:p>
      <w:pPr>
        <w:pStyle w:val="LOnormal"/>
        <w:rPr/>
      </w:pPr>
      <w:r>
        <w:rPr/>
      </w:r>
    </w:p>
    <w:p>
      <w:pPr>
        <w:pStyle w:val="LOnormal"/>
        <w:rPr/>
      </w:pPr>
      <w:r>
        <w:rPr/>
        <w:t>As always, let us know if you have any questions:</w:t>
      </w:r>
    </w:p>
    <w:p>
      <w:pPr>
        <w:pStyle w:val="LOnormal"/>
        <w:rPr/>
      </w:pPr>
      <w:r>
        <w:rPr/>
        <w:t>Ed: 802-318-7030.</w:t>
        <w:tab/>
        <w:t>Sarah: (802) 223-5307.</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LOnormal"/>
    <w:next w:val="LOnormal"/>
    <w:qFormat/>
    <w:pPr>
      <w:keepNext w:val="true"/>
      <w:keepLines/>
      <w:spacing w:lineRule="auto" w:line="240" w:before="400" w:after="120"/>
    </w:pPr>
    <w:rPr>
      <w:sz w:val="40"/>
      <w:szCs w:val="40"/>
    </w:rPr>
  </w:style>
  <w:style w:type="paragraph" w:styleId="Heading2">
    <w:name w:val="Heading 2"/>
    <w:basedOn w:val="LOnormal"/>
    <w:next w:val="LOnormal"/>
    <w:qFormat/>
    <w:pPr>
      <w:keepNext w:val="true"/>
      <w:keepLines/>
      <w:spacing w:lineRule="auto" w:line="240" w:before="360" w:after="120"/>
    </w:pPr>
    <w:rPr>
      <w:b w:val="false"/>
      <w:sz w:val="32"/>
      <w:szCs w:val="32"/>
    </w:rPr>
  </w:style>
  <w:style w:type="paragraph" w:styleId="Heading3">
    <w:name w:val="Heading 3"/>
    <w:basedOn w:val="LOnormal"/>
    <w:next w:val="LOnormal"/>
    <w:qFormat/>
    <w:pPr>
      <w:keepNext w:val="true"/>
      <w:keepLines/>
      <w:spacing w:lineRule="auto" w:line="240" w:before="320" w:after="80"/>
    </w:pPr>
    <w:rPr>
      <w:b w:val="false"/>
      <w:color w:val="434343"/>
      <w:sz w:val="28"/>
      <w:szCs w:val="28"/>
    </w:rPr>
  </w:style>
  <w:style w:type="paragraph" w:styleId="Heading4">
    <w:name w:val="Heading 4"/>
    <w:basedOn w:val="LOnormal"/>
    <w:next w:val="LOnormal"/>
    <w:qFormat/>
    <w:pPr>
      <w:keepNext w:val="true"/>
      <w:keepLines/>
      <w:spacing w:lineRule="auto" w:line="240" w:before="280" w:after="80"/>
    </w:pPr>
    <w:rPr>
      <w:color w:val="666666"/>
      <w:sz w:val="24"/>
      <w:szCs w:val="24"/>
    </w:rPr>
  </w:style>
  <w:style w:type="paragraph" w:styleId="Heading5">
    <w:name w:val="Heading 5"/>
    <w:basedOn w:val="LOnormal"/>
    <w:next w:val="LOnormal"/>
    <w:qFormat/>
    <w:pPr>
      <w:keepNext w:val="true"/>
      <w:keepLines/>
      <w:spacing w:lineRule="auto" w:line="240" w:before="240" w:after="80"/>
    </w:pPr>
    <w:rPr>
      <w:color w:val="666666"/>
      <w:sz w:val="22"/>
      <w:szCs w:val="22"/>
    </w:rPr>
  </w:style>
  <w:style w:type="paragraph" w:styleId="Heading6">
    <w:name w:val="Heading 6"/>
    <w:basedOn w:val="LOnormal"/>
    <w:next w:val="LOnormal"/>
    <w:qFormat/>
    <w:pPr>
      <w:keepNext w:val="true"/>
      <w:keepLines/>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LOnormal"/>
    <w:next w:val="LOnormal"/>
    <w:qFormat/>
    <w:pPr>
      <w:keepNext w:val="true"/>
      <w:keepLines/>
      <w:spacing w:lineRule="auto" w:line="240" w:before="0" w:after="60"/>
    </w:pPr>
    <w:rPr>
      <w:sz w:val="52"/>
      <w:szCs w:val="52"/>
    </w:rPr>
  </w:style>
  <w:style w:type="paragraph" w:styleId="Subtitle">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dwardjohndarling@gmail.com" TargetMode="External"/><Relationship Id="rId3" Type="http://schemas.openxmlformats.org/officeDocument/2006/relationships/hyperlink" Target="mailto:sarah5432@gmail.com" TargetMode="External"/><Relationship Id="rId4" Type="http://schemas.openxmlformats.org/officeDocument/2006/relationships/hyperlink" Target="https://www.google.com/chrome/?brand=CHBD&amp;gclid=EAIaIQobChMI5ofozY2_6wIVD02GCh2gCAt_EAAYASABEgLaxfD_BwE&amp;gclsrc=aw.ds" TargetMode="External"/><Relationship Id="rId5" Type="http://schemas.openxmlformats.org/officeDocument/2006/relationships/hyperlink" Target="mailto:sarah5432@gmail.com"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39</TotalTime>
  <Application>LibreOffice/7.0.4.2$Windows_X86_64 LibreOffice_project/dcf040e67528d9187c66b2379df5ea4407429775</Application>
  <AppVersion>15.0000</AppVersion>
  <Pages>2</Pages>
  <Words>510</Words>
  <Characters>2524</Characters>
  <CharactersWithSpaces>3019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2021-01-12T15:19:54Z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